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51" w:rsidRDefault="00F44D51" w:rsidP="00F44D51">
      <w:pPr>
        <w:pStyle w:val="Tytu"/>
      </w:pPr>
    </w:p>
    <w:p w:rsidR="00F44D51" w:rsidRDefault="00F44D51" w:rsidP="00F44D51">
      <w:pPr>
        <w:pStyle w:val="Tytu"/>
      </w:pPr>
      <w:r w:rsidRPr="004C4A50">
        <w:t>ARCHITEKTURA WNĘTRZ – STUDIA STACJONARNE</w:t>
      </w:r>
      <w:r>
        <w:t xml:space="preserve"> </w:t>
      </w:r>
    </w:p>
    <w:p w:rsidR="00F44D51" w:rsidRDefault="00F44D51" w:rsidP="00F44D51">
      <w:pPr>
        <w:pStyle w:val="Tytu"/>
        <w:rPr>
          <w:sz w:val="32"/>
          <w:szCs w:val="32"/>
        </w:rPr>
      </w:pPr>
      <w:r w:rsidRPr="00BB10F4">
        <w:rPr>
          <w:sz w:val="32"/>
          <w:szCs w:val="32"/>
          <w:u w:val="single"/>
        </w:rPr>
        <w:t>rok III.</w:t>
      </w:r>
      <w:r w:rsidRPr="00BB10F4">
        <w:rPr>
          <w:sz w:val="32"/>
          <w:szCs w:val="32"/>
        </w:rPr>
        <w:t xml:space="preserve"> semestr VI. letni rok akademicki 2023/2024</w:t>
      </w:r>
    </w:p>
    <w:p w:rsidR="00F44D51" w:rsidRPr="00BB10F4" w:rsidRDefault="00F44D51" w:rsidP="00F44D51">
      <w:pPr>
        <w:pStyle w:val="Tytu"/>
        <w:rPr>
          <w:sz w:val="32"/>
          <w:szCs w:val="32"/>
        </w:rPr>
      </w:pPr>
    </w:p>
    <w:p w:rsidR="00F44D51" w:rsidRPr="007D4241" w:rsidRDefault="00F44D51" w:rsidP="00F44D51">
      <w:pPr>
        <w:pStyle w:val="Tytu"/>
        <w:rPr>
          <w:b w:val="0"/>
          <w:sz w:val="20"/>
          <w:szCs w:val="20"/>
        </w:rPr>
      </w:pPr>
      <w:r w:rsidRPr="007D4241">
        <w:rPr>
          <w:b w:val="0"/>
          <w:sz w:val="20"/>
          <w:szCs w:val="20"/>
        </w:rPr>
        <w:t>Ćwiczenia są realizowane modelem nauczania hybrydowego</w:t>
      </w:r>
      <w:r>
        <w:rPr>
          <w:b w:val="0"/>
          <w:sz w:val="20"/>
          <w:szCs w:val="20"/>
        </w:rPr>
        <w:t xml:space="preserve"> </w:t>
      </w:r>
      <w:r w:rsidRPr="007D4241">
        <w:rPr>
          <w:b w:val="0"/>
          <w:sz w:val="20"/>
          <w:szCs w:val="20"/>
        </w:rPr>
        <w:t xml:space="preserve">( łączenie metod tradycyjnych z elementami zdalnymi) i odbywają się w siedzibie WSH we Wrocławiu przy ul. Robotniczej 70 b, wykłady odbywają się </w:t>
      </w:r>
      <w:r>
        <w:rPr>
          <w:b w:val="0"/>
          <w:sz w:val="20"/>
          <w:szCs w:val="20"/>
        </w:rPr>
        <w:t xml:space="preserve">     </w:t>
      </w:r>
      <w:r w:rsidRPr="007D4241">
        <w:rPr>
          <w:b w:val="0"/>
          <w:sz w:val="20"/>
          <w:szCs w:val="20"/>
        </w:rPr>
        <w:t xml:space="preserve">w trybie </w:t>
      </w:r>
      <w:proofErr w:type="spellStart"/>
      <w:r w:rsidRPr="007D4241">
        <w:rPr>
          <w:b w:val="0"/>
          <w:sz w:val="20"/>
          <w:szCs w:val="20"/>
        </w:rPr>
        <w:t>online</w:t>
      </w:r>
      <w:proofErr w:type="spellEnd"/>
      <w:r w:rsidRPr="007D4241">
        <w:rPr>
          <w:b w:val="0"/>
          <w:sz w:val="20"/>
          <w:szCs w:val="20"/>
        </w:rPr>
        <w:t>.</w:t>
      </w:r>
    </w:p>
    <w:p w:rsidR="00F44D51" w:rsidRPr="007D4241" w:rsidRDefault="00F44D51" w:rsidP="00F44D51">
      <w:pPr>
        <w:pStyle w:val="Tytu"/>
        <w:rPr>
          <w:b w:val="0"/>
          <w:sz w:val="20"/>
          <w:szCs w:val="20"/>
        </w:rPr>
      </w:pPr>
      <w:r w:rsidRPr="007D4241">
        <w:rPr>
          <w:b w:val="0"/>
          <w:sz w:val="20"/>
          <w:szCs w:val="20"/>
        </w:rPr>
        <w:t xml:space="preserve"> Wykłady i ćwiczenia prowadzone są wspólnie dla wszystkich studentów. </w:t>
      </w:r>
    </w:p>
    <w:p w:rsidR="00F44D51" w:rsidRPr="00291FBA" w:rsidRDefault="00F44D51" w:rsidP="00F44D51">
      <w:pPr>
        <w:jc w:val="both"/>
        <w:rPr>
          <w:sz w:val="20"/>
          <w:szCs w:val="20"/>
        </w:rPr>
      </w:pPr>
    </w:p>
    <w:p w:rsidR="00F44D51" w:rsidRPr="00291FBA" w:rsidRDefault="00F44D51" w:rsidP="00F44D51">
      <w:pPr>
        <w:jc w:val="both"/>
        <w:rPr>
          <w:sz w:val="20"/>
          <w:szCs w:val="20"/>
        </w:rPr>
      </w:pPr>
    </w:p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  <w:r w:rsidRPr="00291FBA">
        <w:rPr>
          <w:b/>
          <w:sz w:val="20"/>
          <w:szCs w:val="20"/>
        </w:rPr>
        <w:tab/>
        <w:t>– UWAGA – PLAN MOŻE ULEC ZMIANIE –</w:t>
      </w:r>
      <w:r w:rsidRPr="00291FBA">
        <w:rPr>
          <w:b/>
          <w:sz w:val="20"/>
          <w:szCs w:val="20"/>
        </w:rPr>
        <w:tab/>
      </w:r>
    </w:p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</w:p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</w:p>
    <w:p w:rsidR="00F44D51" w:rsidRPr="00291FBA" w:rsidRDefault="00F44D51" w:rsidP="00F44D51">
      <w:pPr>
        <w:pStyle w:val="Nagwek2"/>
      </w:pPr>
      <w:r w:rsidRPr="00291FBA">
        <w:t>PONIEDZIAŁEK</w:t>
      </w:r>
      <w:r>
        <w:t xml:space="preserve"> </w:t>
      </w:r>
    </w:p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1733"/>
      </w:tblGrid>
      <w:tr w:rsidR="00F44D51" w:rsidRPr="00291FBA" w:rsidTr="00702913">
        <w:tc>
          <w:tcPr>
            <w:tcW w:w="959" w:type="dxa"/>
            <w:shd w:val="clear" w:color="auto" w:fill="FFFF00"/>
            <w:vAlign w:val="center"/>
          </w:tcPr>
          <w:p w:rsidR="00F44D51" w:rsidRPr="00291FBA" w:rsidRDefault="00F44D51" w:rsidP="007029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9:20 – 12:50 </w:t>
            </w:r>
          </w:p>
        </w:tc>
        <w:tc>
          <w:tcPr>
            <w:tcW w:w="6520" w:type="dxa"/>
            <w:vAlign w:val="center"/>
          </w:tcPr>
          <w:p w:rsidR="00F44D51" w:rsidRPr="005556F3" w:rsidRDefault="00F44D51" w:rsidP="007029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556F3">
              <w:rPr>
                <w:b/>
                <w:bCs/>
                <w:sz w:val="20"/>
                <w:szCs w:val="20"/>
              </w:rPr>
              <w:t xml:space="preserve">Projektowanie wnętrz użyteczności publicznej III </w:t>
            </w:r>
            <w:r>
              <w:rPr>
                <w:b/>
                <w:bCs/>
                <w:sz w:val="20"/>
                <w:szCs w:val="20"/>
              </w:rPr>
              <w:t>(10 spotkań)</w:t>
            </w:r>
          </w:p>
          <w:p w:rsidR="00F44D51" w:rsidRPr="00291FBA" w:rsidRDefault="00F44D51" w:rsidP="0070291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556F3">
              <w:rPr>
                <w:bCs/>
                <w:i/>
                <w:sz w:val="20"/>
                <w:szCs w:val="20"/>
              </w:rPr>
              <w:t xml:space="preserve">mgr inż. Anna </w:t>
            </w:r>
            <w:proofErr w:type="spellStart"/>
            <w:r w:rsidRPr="005556F3">
              <w:rPr>
                <w:bCs/>
                <w:i/>
                <w:sz w:val="20"/>
                <w:szCs w:val="20"/>
              </w:rPr>
              <w:t>Siwek-Laszczyk</w:t>
            </w:r>
            <w:proofErr w:type="spellEnd"/>
          </w:p>
        </w:tc>
        <w:tc>
          <w:tcPr>
            <w:tcW w:w="1733" w:type="dxa"/>
            <w:vAlign w:val="center"/>
          </w:tcPr>
          <w:p w:rsidR="00F44D51" w:rsidRPr="00291FBA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25</w:t>
            </w:r>
          </w:p>
        </w:tc>
      </w:tr>
      <w:tr w:rsidR="00F44D51" w:rsidRPr="00291FBA" w:rsidTr="00702913">
        <w:tc>
          <w:tcPr>
            <w:tcW w:w="959" w:type="dxa"/>
            <w:shd w:val="clear" w:color="auto" w:fill="B8CCE4"/>
            <w:vAlign w:val="center"/>
          </w:tcPr>
          <w:p w:rsidR="00F44D51" w:rsidRDefault="00F44D51" w:rsidP="007029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18:15</w:t>
            </w:r>
          </w:p>
        </w:tc>
        <w:tc>
          <w:tcPr>
            <w:tcW w:w="6520" w:type="dxa"/>
            <w:shd w:val="clear" w:color="auto" w:fill="B8CCE4"/>
            <w:vAlign w:val="center"/>
          </w:tcPr>
          <w:p w:rsidR="00F44D51" w:rsidRPr="00D71715" w:rsidRDefault="00F44D51" w:rsidP="0070291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0E082D">
              <w:rPr>
                <w:b/>
                <w:bCs/>
                <w:sz w:val="20"/>
                <w:szCs w:val="20"/>
              </w:rPr>
              <w:t>Język niemiecki II</w:t>
            </w:r>
            <w:r>
              <w:rPr>
                <w:b/>
                <w:bCs/>
                <w:sz w:val="20"/>
                <w:szCs w:val="20"/>
              </w:rPr>
              <w:t xml:space="preserve"> (10 spotkań)</w:t>
            </w:r>
            <w:r>
              <w:rPr>
                <w:i/>
                <w:iCs/>
                <w:sz w:val="20"/>
                <w:szCs w:val="20"/>
              </w:rPr>
              <w:br/>
              <w:t>dr Marcin Marek</w:t>
            </w:r>
          </w:p>
        </w:tc>
        <w:tc>
          <w:tcPr>
            <w:tcW w:w="1733" w:type="dxa"/>
            <w:shd w:val="clear" w:color="auto" w:fill="B8CCE4"/>
            <w:vAlign w:val="center"/>
          </w:tcPr>
          <w:p w:rsidR="00F44D51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ONLINE</w:t>
            </w:r>
          </w:p>
        </w:tc>
      </w:tr>
    </w:tbl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</w:p>
    <w:p w:rsidR="00F44D51" w:rsidRPr="00291FBA" w:rsidRDefault="00F44D51" w:rsidP="00F44D51">
      <w:pPr>
        <w:pStyle w:val="Nagwek2"/>
      </w:pPr>
      <w:r w:rsidRPr="00291FBA">
        <w:t>WTOREK</w:t>
      </w:r>
    </w:p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1733"/>
      </w:tblGrid>
      <w:tr w:rsidR="00F44D51" w:rsidRPr="00291FBA" w:rsidTr="00702913">
        <w:trPr>
          <w:trHeight w:val="566"/>
        </w:trPr>
        <w:tc>
          <w:tcPr>
            <w:tcW w:w="959" w:type="dxa"/>
            <w:shd w:val="clear" w:color="auto" w:fill="B8CCE4"/>
            <w:vAlign w:val="center"/>
          </w:tcPr>
          <w:p w:rsidR="00F44D51" w:rsidRDefault="00F44D51" w:rsidP="007029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6520" w:type="dxa"/>
            <w:shd w:val="clear" w:color="auto" w:fill="B8CCE4"/>
            <w:vAlign w:val="center"/>
          </w:tcPr>
          <w:p w:rsidR="00F44D51" w:rsidRPr="00FB5E32" w:rsidRDefault="00F44D51" w:rsidP="007029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w pracy projektanta – pierwsze spotkanie 27.02 (10 spotkań)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654B98">
              <w:rPr>
                <w:i/>
                <w:iCs/>
                <w:sz w:val="20"/>
                <w:szCs w:val="20"/>
              </w:rPr>
              <w:t>mgr Katarzyna Augustyniak</w:t>
            </w:r>
          </w:p>
        </w:tc>
        <w:tc>
          <w:tcPr>
            <w:tcW w:w="1733" w:type="dxa"/>
            <w:shd w:val="clear" w:color="auto" w:fill="B8CCE4"/>
            <w:vAlign w:val="center"/>
          </w:tcPr>
          <w:p w:rsidR="00F44D51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ONLINE</w:t>
            </w:r>
          </w:p>
        </w:tc>
      </w:tr>
      <w:tr w:rsidR="00F44D51" w:rsidRPr="00291FBA" w:rsidTr="00702913">
        <w:tc>
          <w:tcPr>
            <w:tcW w:w="959" w:type="dxa"/>
            <w:shd w:val="clear" w:color="auto" w:fill="B8CCE4"/>
            <w:vAlign w:val="center"/>
          </w:tcPr>
          <w:p w:rsidR="00F44D51" w:rsidRPr="007460DC" w:rsidRDefault="00F44D51" w:rsidP="007029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19:25</w:t>
            </w:r>
          </w:p>
        </w:tc>
        <w:tc>
          <w:tcPr>
            <w:tcW w:w="6520" w:type="dxa"/>
            <w:shd w:val="clear" w:color="auto" w:fill="B8CCE4"/>
            <w:vAlign w:val="center"/>
          </w:tcPr>
          <w:p w:rsidR="00F44D51" w:rsidRPr="00FB5E32" w:rsidRDefault="00F44D51" w:rsidP="007029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5E32">
              <w:rPr>
                <w:b/>
                <w:bCs/>
                <w:sz w:val="20"/>
                <w:szCs w:val="20"/>
              </w:rPr>
              <w:t>Podstawy projektowania wystaw II / Malarstwo architektoniczne</w:t>
            </w:r>
            <w:r>
              <w:rPr>
                <w:b/>
                <w:bCs/>
                <w:sz w:val="20"/>
                <w:szCs w:val="20"/>
              </w:rPr>
              <w:t xml:space="preserve">          (10 spotkań)</w:t>
            </w:r>
          </w:p>
          <w:p w:rsidR="00F44D51" w:rsidRPr="008D6447" w:rsidRDefault="00F44D51" w:rsidP="00702913">
            <w:pPr>
              <w:spacing w:line="276" w:lineRule="auto"/>
              <w:jc w:val="center"/>
              <w:rPr>
                <w:bCs/>
                <w:i/>
                <w:color w:val="C00000"/>
                <w:sz w:val="20"/>
                <w:szCs w:val="20"/>
              </w:rPr>
            </w:pPr>
            <w:r w:rsidRPr="00FB5E32">
              <w:rPr>
                <w:bCs/>
                <w:i/>
                <w:sz w:val="20"/>
                <w:szCs w:val="20"/>
              </w:rPr>
              <w:t xml:space="preserve">dr Agnieszka </w:t>
            </w:r>
            <w:proofErr w:type="spellStart"/>
            <w:r w:rsidRPr="00FB5E32">
              <w:rPr>
                <w:bCs/>
                <w:i/>
                <w:sz w:val="20"/>
                <w:szCs w:val="20"/>
              </w:rPr>
              <w:t>Aleksiejczuk</w:t>
            </w:r>
            <w:proofErr w:type="spellEnd"/>
            <w:r w:rsidRPr="00FB5E32">
              <w:rPr>
                <w:bCs/>
                <w:i/>
                <w:sz w:val="20"/>
                <w:szCs w:val="20"/>
              </w:rPr>
              <w:t xml:space="preserve"> / dr Beata </w:t>
            </w:r>
            <w:proofErr w:type="spellStart"/>
            <w:r w:rsidRPr="00FB5E32">
              <w:rPr>
                <w:bCs/>
                <w:i/>
                <w:sz w:val="20"/>
                <w:szCs w:val="20"/>
              </w:rPr>
              <w:t>Fertała-Harlender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/ </w:t>
            </w:r>
            <w:r>
              <w:rPr>
                <w:bCs/>
                <w:i/>
                <w:sz w:val="20"/>
                <w:szCs w:val="20"/>
              </w:rPr>
              <w:br/>
              <w:t>prof. Arkadiusz Klucznik</w:t>
            </w:r>
          </w:p>
        </w:tc>
        <w:tc>
          <w:tcPr>
            <w:tcW w:w="1733" w:type="dxa"/>
            <w:shd w:val="clear" w:color="auto" w:fill="B8CCE4"/>
            <w:vAlign w:val="center"/>
          </w:tcPr>
          <w:p w:rsidR="00F44D51" w:rsidRPr="00A36CFB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  <w:highlight w:val="cyan"/>
              </w:rPr>
            </w:pPr>
            <w:r>
              <w:rPr>
                <w:bCs/>
                <w:sz w:val="20"/>
                <w:szCs w:val="20"/>
              </w:rPr>
              <w:t>ONLINE</w:t>
            </w:r>
          </w:p>
        </w:tc>
      </w:tr>
    </w:tbl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</w:p>
    <w:p w:rsidR="00F44D51" w:rsidRPr="00291FBA" w:rsidRDefault="00F44D51" w:rsidP="00F44D51">
      <w:pPr>
        <w:pStyle w:val="Nagwek2"/>
      </w:pPr>
      <w:r w:rsidRPr="00291FBA">
        <w:t>ŚRODA</w:t>
      </w:r>
    </w:p>
    <w:p w:rsidR="00F44D51" w:rsidRPr="00291FBA" w:rsidRDefault="00F44D51" w:rsidP="00F44D51">
      <w:pPr>
        <w:tabs>
          <w:tab w:val="center" w:pos="4536"/>
          <w:tab w:val="left" w:pos="7037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1733"/>
      </w:tblGrid>
      <w:tr w:rsidR="00F44D51" w:rsidRPr="00291FBA" w:rsidTr="00702913">
        <w:tc>
          <w:tcPr>
            <w:tcW w:w="959" w:type="dxa"/>
            <w:shd w:val="clear" w:color="auto" w:fill="FFFF00"/>
            <w:vAlign w:val="center"/>
          </w:tcPr>
          <w:p w:rsidR="00F44D51" w:rsidRDefault="00F44D51" w:rsidP="00702913">
            <w:pPr>
              <w:tabs>
                <w:tab w:val="center" w:pos="4536"/>
                <w:tab w:val="left" w:pos="70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8:30 -11:15</w:t>
            </w:r>
          </w:p>
        </w:tc>
        <w:tc>
          <w:tcPr>
            <w:tcW w:w="6520" w:type="dxa"/>
            <w:vAlign w:val="center"/>
          </w:tcPr>
          <w:p w:rsidR="00F44D51" w:rsidRPr="00291FBA" w:rsidRDefault="00F44D51" w:rsidP="007029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1FBA">
              <w:rPr>
                <w:b/>
                <w:sz w:val="20"/>
                <w:szCs w:val="20"/>
              </w:rPr>
              <w:t>Projektow</w:t>
            </w:r>
            <w:r>
              <w:rPr>
                <w:b/>
                <w:sz w:val="20"/>
                <w:szCs w:val="20"/>
              </w:rPr>
              <w:t>anie przestrzeni wirtualnej II  (10 spotkań)</w:t>
            </w:r>
          </w:p>
          <w:p w:rsidR="00F44D51" w:rsidRPr="00291FBA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91FBA">
              <w:rPr>
                <w:bCs/>
                <w:i/>
                <w:sz w:val="20"/>
                <w:szCs w:val="20"/>
              </w:rPr>
              <w:t xml:space="preserve">prof. Dariusz </w:t>
            </w:r>
            <w:proofErr w:type="spellStart"/>
            <w:r w:rsidRPr="00291FBA">
              <w:rPr>
                <w:bCs/>
                <w:i/>
                <w:sz w:val="20"/>
                <w:szCs w:val="20"/>
              </w:rPr>
              <w:t>Grzybowicz</w:t>
            </w:r>
            <w:proofErr w:type="spellEnd"/>
          </w:p>
        </w:tc>
        <w:tc>
          <w:tcPr>
            <w:tcW w:w="1733" w:type="dxa"/>
            <w:vAlign w:val="center"/>
          </w:tcPr>
          <w:p w:rsidR="00F44D51" w:rsidRPr="00291FBA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28</w:t>
            </w:r>
          </w:p>
        </w:tc>
      </w:tr>
      <w:tr w:rsidR="00F44D51" w:rsidRPr="00291FBA" w:rsidTr="00702913">
        <w:tc>
          <w:tcPr>
            <w:tcW w:w="959" w:type="dxa"/>
            <w:shd w:val="clear" w:color="auto" w:fill="FFFF00"/>
            <w:vAlign w:val="center"/>
          </w:tcPr>
          <w:p w:rsidR="00F44D51" w:rsidRPr="00767575" w:rsidRDefault="00F44D51" w:rsidP="00702913">
            <w:pPr>
              <w:tabs>
                <w:tab w:val="center" w:pos="4536"/>
                <w:tab w:val="left" w:pos="70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11:15- 13:30</w:t>
            </w:r>
          </w:p>
        </w:tc>
        <w:tc>
          <w:tcPr>
            <w:tcW w:w="6520" w:type="dxa"/>
            <w:vAlign w:val="center"/>
          </w:tcPr>
          <w:p w:rsidR="00F44D51" w:rsidRPr="00291FBA" w:rsidRDefault="00F44D51" w:rsidP="007029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1FBA">
              <w:rPr>
                <w:b/>
                <w:sz w:val="20"/>
                <w:szCs w:val="20"/>
              </w:rPr>
              <w:t xml:space="preserve">Seminarium dyplomowe </w:t>
            </w:r>
            <w:r>
              <w:rPr>
                <w:b/>
                <w:sz w:val="20"/>
                <w:szCs w:val="20"/>
              </w:rPr>
              <w:t>(10 spotkań)</w:t>
            </w:r>
          </w:p>
          <w:p w:rsidR="00F44D51" w:rsidRPr="00291FBA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91FBA">
              <w:rPr>
                <w:bCs/>
                <w:i/>
                <w:sz w:val="20"/>
                <w:szCs w:val="20"/>
              </w:rPr>
              <w:t xml:space="preserve">prof. Dariusz </w:t>
            </w:r>
            <w:proofErr w:type="spellStart"/>
            <w:r w:rsidRPr="00291FBA">
              <w:rPr>
                <w:bCs/>
                <w:i/>
                <w:sz w:val="20"/>
                <w:szCs w:val="20"/>
              </w:rPr>
              <w:t>Grzybowicz</w:t>
            </w:r>
            <w:proofErr w:type="spellEnd"/>
          </w:p>
        </w:tc>
        <w:tc>
          <w:tcPr>
            <w:tcW w:w="1733" w:type="dxa"/>
            <w:vAlign w:val="center"/>
          </w:tcPr>
          <w:p w:rsidR="00F44D51" w:rsidRPr="00291FBA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28</w:t>
            </w:r>
          </w:p>
        </w:tc>
      </w:tr>
      <w:tr w:rsidR="00F44D51" w:rsidRPr="00291FBA" w:rsidTr="00702913">
        <w:tc>
          <w:tcPr>
            <w:tcW w:w="959" w:type="dxa"/>
            <w:shd w:val="clear" w:color="auto" w:fill="FFFF00"/>
            <w:vAlign w:val="center"/>
          </w:tcPr>
          <w:p w:rsidR="00F44D51" w:rsidRPr="00291FBA" w:rsidRDefault="00F44D51" w:rsidP="007029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13:30- 15:45</w:t>
            </w:r>
          </w:p>
        </w:tc>
        <w:tc>
          <w:tcPr>
            <w:tcW w:w="6520" w:type="dxa"/>
            <w:vAlign w:val="center"/>
          </w:tcPr>
          <w:p w:rsidR="00F44D51" w:rsidRDefault="00F44D51" w:rsidP="007029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5E32">
              <w:rPr>
                <w:b/>
                <w:bCs/>
                <w:sz w:val="20"/>
                <w:szCs w:val="20"/>
              </w:rPr>
              <w:t>Podstawy projektowania wystaw II / Malarstwo architektoniczne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44D51" w:rsidRPr="00FB5E32" w:rsidRDefault="00F44D51" w:rsidP="007029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(10 spotkań)</w:t>
            </w:r>
          </w:p>
          <w:p w:rsidR="00F44D51" w:rsidRPr="00767575" w:rsidRDefault="00F44D51" w:rsidP="00702913">
            <w:pPr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FB5E32">
              <w:rPr>
                <w:bCs/>
                <w:i/>
                <w:sz w:val="20"/>
                <w:szCs w:val="20"/>
              </w:rPr>
              <w:t xml:space="preserve">dr Agnieszka </w:t>
            </w:r>
            <w:proofErr w:type="spellStart"/>
            <w:r w:rsidRPr="00FB5E32">
              <w:rPr>
                <w:bCs/>
                <w:i/>
                <w:sz w:val="20"/>
                <w:szCs w:val="20"/>
              </w:rPr>
              <w:t>Aleksiejczuk</w:t>
            </w:r>
            <w:proofErr w:type="spellEnd"/>
            <w:r w:rsidRPr="00FB5E32">
              <w:rPr>
                <w:bCs/>
                <w:i/>
                <w:sz w:val="20"/>
                <w:szCs w:val="20"/>
              </w:rPr>
              <w:t xml:space="preserve"> / dr Beata </w:t>
            </w:r>
            <w:proofErr w:type="spellStart"/>
            <w:r w:rsidRPr="00FB5E32">
              <w:rPr>
                <w:bCs/>
                <w:i/>
                <w:sz w:val="20"/>
                <w:szCs w:val="20"/>
              </w:rPr>
              <w:t>Fertała-Harlender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/ </w:t>
            </w:r>
            <w:r>
              <w:rPr>
                <w:bCs/>
                <w:i/>
                <w:sz w:val="20"/>
                <w:szCs w:val="20"/>
              </w:rPr>
              <w:br/>
              <w:t>prof. Arkadiusz Klucznik</w:t>
            </w:r>
          </w:p>
        </w:tc>
        <w:tc>
          <w:tcPr>
            <w:tcW w:w="1733" w:type="dxa"/>
            <w:vAlign w:val="center"/>
          </w:tcPr>
          <w:p w:rsidR="00F44D51" w:rsidRPr="00767575" w:rsidRDefault="00F44D51" w:rsidP="0070291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5</w:t>
            </w:r>
          </w:p>
        </w:tc>
      </w:tr>
    </w:tbl>
    <w:p w:rsidR="00F44D51" w:rsidRPr="00291FBA" w:rsidRDefault="00F44D51" w:rsidP="00F44D51">
      <w:pPr>
        <w:rPr>
          <w:sz w:val="20"/>
          <w:szCs w:val="20"/>
        </w:rPr>
      </w:pPr>
    </w:p>
    <w:p w:rsidR="00F44D51" w:rsidRPr="00291FBA" w:rsidRDefault="00F44D51" w:rsidP="00F44D51">
      <w:pPr>
        <w:pStyle w:val="Nagwek2"/>
      </w:pPr>
      <w:r w:rsidRPr="00291FBA">
        <w:t>CZWARTEK – BRAK ZAJĘĆ</w:t>
      </w:r>
    </w:p>
    <w:p w:rsidR="00F44D51" w:rsidRPr="00291FBA" w:rsidRDefault="00F44D51" w:rsidP="00F44D51">
      <w:pPr>
        <w:jc w:val="center"/>
        <w:rPr>
          <w:b/>
          <w:sz w:val="20"/>
          <w:szCs w:val="20"/>
        </w:rPr>
      </w:pPr>
    </w:p>
    <w:p w:rsidR="00F44D51" w:rsidRPr="00291FBA" w:rsidRDefault="00F44D51" w:rsidP="00F44D51">
      <w:pPr>
        <w:jc w:val="center"/>
        <w:rPr>
          <w:b/>
          <w:sz w:val="20"/>
          <w:szCs w:val="20"/>
        </w:rPr>
      </w:pPr>
    </w:p>
    <w:p w:rsidR="00F44D51" w:rsidRPr="00291FBA" w:rsidRDefault="00F44D51" w:rsidP="00F44D51">
      <w:pPr>
        <w:pStyle w:val="Nagwek2"/>
      </w:pPr>
      <w:r w:rsidRPr="00291FBA">
        <w:t>PIĄTEK – BRAK ZAJĘĆ</w:t>
      </w:r>
    </w:p>
    <w:p w:rsidR="00F44D51" w:rsidRPr="00291FBA" w:rsidRDefault="00F44D51" w:rsidP="00F44D51">
      <w:pPr>
        <w:jc w:val="center"/>
        <w:rPr>
          <w:b/>
          <w:sz w:val="20"/>
          <w:szCs w:val="20"/>
        </w:rPr>
      </w:pPr>
    </w:p>
    <w:p w:rsidR="00F44D51" w:rsidRPr="00291FBA" w:rsidRDefault="00F44D51" w:rsidP="00F44D51">
      <w:pPr>
        <w:rPr>
          <w:b/>
          <w:sz w:val="20"/>
          <w:szCs w:val="20"/>
        </w:rPr>
      </w:pPr>
      <w:r w:rsidRPr="00291FBA">
        <w:rPr>
          <w:b/>
          <w:sz w:val="20"/>
          <w:szCs w:val="20"/>
        </w:rPr>
        <w:t xml:space="preserve">UWAGA </w:t>
      </w:r>
      <w:r>
        <w:rPr>
          <w:b/>
          <w:sz w:val="20"/>
          <w:szCs w:val="20"/>
        </w:rPr>
        <w:t>:</w:t>
      </w:r>
    </w:p>
    <w:p w:rsidR="00F44D51" w:rsidRPr="00291FBA" w:rsidRDefault="00F44D51" w:rsidP="00F44D51">
      <w:pPr>
        <w:rPr>
          <w:b/>
          <w:sz w:val="20"/>
          <w:szCs w:val="20"/>
        </w:rPr>
      </w:pPr>
    </w:p>
    <w:p w:rsidR="00F44D51" w:rsidRDefault="00F44D51" w:rsidP="00F44D51">
      <w:pPr>
        <w:rPr>
          <w:b/>
          <w:sz w:val="20"/>
          <w:szCs w:val="20"/>
        </w:rPr>
      </w:pPr>
      <w:r w:rsidRPr="00291FBA">
        <w:rPr>
          <w:b/>
          <w:sz w:val="20"/>
          <w:szCs w:val="20"/>
        </w:rPr>
        <w:t xml:space="preserve">ODDANIE PRACY DYPLOMOWEJ </w:t>
      </w:r>
      <w:r>
        <w:rPr>
          <w:b/>
          <w:sz w:val="20"/>
          <w:szCs w:val="20"/>
        </w:rPr>
        <w:t xml:space="preserve">wraz z </w:t>
      </w:r>
      <w:r w:rsidRPr="00B5790E">
        <w:rPr>
          <w:b/>
          <w:sz w:val="20"/>
          <w:szCs w:val="20"/>
          <w:u w:val="single"/>
        </w:rPr>
        <w:t>podpisaną opinią promotora</w:t>
      </w:r>
      <w:r>
        <w:rPr>
          <w:b/>
          <w:sz w:val="20"/>
          <w:szCs w:val="20"/>
          <w:u w:val="single"/>
        </w:rPr>
        <w:t xml:space="preserve"> (!) </w:t>
      </w:r>
      <w:r w:rsidRPr="00B5790E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do </w:t>
      </w:r>
      <w:r w:rsidRPr="00935382">
        <w:rPr>
          <w:b/>
          <w:color w:val="FF0000"/>
          <w:sz w:val="20"/>
          <w:szCs w:val="20"/>
        </w:rPr>
        <w:t xml:space="preserve"> 1 CZERWCA 202</w:t>
      </w:r>
      <w:r>
        <w:rPr>
          <w:b/>
          <w:color w:val="FF0000"/>
          <w:sz w:val="20"/>
          <w:szCs w:val="20"/>
        </w:rPr>
        <w:t xml:space="preserve">4 </w:t>
      </w:r>
      <w:r>
        <w:rPr>
          <w:b/>
          <w:sz w:val="20"/>
          <w:szCs w:val="20"/>
        </w:rPr>
        <w:t>P</w:t>
      </w:r>
      <w:r w:rsidRPr="00291FBA">
        <w:rPr>
          <w:b/>
          <w:sz w:val="20"/>
          <w:szCs w:val="20"/>
        </w:rPr>
        <w:t>rosimy o</w:t>
      </w:r>
      <w:r>
        <w:rPr>
          <w:b/>
          <w:sz w:val="20"/>
          <w:szCs w:val="20"/>
        </w:rPr>
        <w:t xml:space="preserve"> zapoznanie się z R</w:t>
      </w:r>
      <w:r w:rsidRPr="00291FBA">
        <w:rPr>
          <w:b/>
          <w:sz w:val="20"/>
          <w:szCs w:val="20"/>
        </w:rPr>
        <w:t>egulamin</w:t>
      </w:r>
      <w:r>
        <w:rPr>
          <w:b/>
          <w:sz w:val="20"/>
          <w:szCs w:val="20"/>
        </w:rPr>
        <w:t>em D</w:t>
      </w:r>
      <w:r w:rsidRPr="00291FBA">
        <w:rPr>
          <w:b/>
          <w:sz w:val="20"/>
          <w:szCs w:val="20"/>
        </w:rPr>
        <w:t>yplomowania dostępn</w:t>
      </w:r>
      <w:r>
        <w:rPr>
          <w:b/>
          <w:sz w:val="20"/>
          <w:szCs w:val="20"/>
        </w:rPr>
        <w:t>ym</w:t>
      </w:r>
      <w:r w:rsidRPr="00291FBA">
        <w:rPr>
          <w:b/>
          <w:sz w:val="20"/>
          <w:szCs w:val="20"/>
        </w:rPr>
        <w:t xml:space="preserve"> na naszej stronie internetowej </w:t>
      </w:r>
      <w:hyperlink r:id="rId4" w:history="1">
        <w:r w:rsidRPr="00E34B97">
          <w:rPr>
            <w:rStyle w:val="Hipercze"/>
            <w:b/>
            <w:sz w:val="20"/>
            <w:szCs w:val="20"/>
          </w:rPr>
          <w:t>www.humanistyczna.pl</w:t>
        </w:r>
      </w:hyperlink>
    </w:p>
    <w:p w:rsidR="00F44D51" w:rsidRPr="00291FBA" w:rsidRDefault="00F44D51" w:rsidP="00F44D51">
      <w:pPr>
        <w:rPr>
          <w:b/>
          <w:sz w:val="20"/>
          <w:szCs w:val="20"/>
        </w:rPr>
      </w:pPr>
    </w:p>
    <w:p w:rsidR="00B91768" w:rsidRDefault="00F44D51"/>
    <w:sectPr w:rsidR="00B91768" w:rsidSect="00E859A9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44D51"/>
    <w:rsid w:val="0000143A"/>
    <w:rsid w:val="005109BE"/>
    <w:rsid w:val="0076321E"/>
    <w:rsid w:val="00F4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44D51"/>
    <w:pPr>
      <w:keepNext/>
      <w:shd w:val="clear" w:color="auto" w:fill="008000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4D51"/>
    <w:rPr>
      <w:rFonts w:ascii="Times New Roman" w:eastAsia="Times New Roman" w:hAnsi="Times New Roman" w:cs="Times New Roman"/>
      <w:b/>
      <w:bCs/>
      <w:szCs w:val="24"/>
      <w:shd w:val="clear" w:color="auto" w:fill="008000"/>
      <w:lang w:eastAsia="pl-PL"/>
    </w:rPr>
  </w:style>
  <w:style w:type="paragraph" w:styleId="Tytu">
    <w:name w:val="Title"/>
    <w:basedOn w:val="Normalny"/>
    <w:link w:val="TytuZnak"/>
    <w:qFormat/>
    <w:rsid w:val="00F44D5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44D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F44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anisty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1</cp:revision>
  <dcterms:created xsi:type="dcterms:W3CDTF">2024-02-19T13:29:00Z</dcterms:created>
  <dcterms:modified xsi:type="dcterms:W3CDTF">2024-02-19T13:31:00Z</dcterms:modified>
</cp:coreProperties>
</file>